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53" w:rsidRDefault="00884949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Инструкция по применению шампуня от паразитов </w:t>
      </w:r>
      <w:proofErr w:type="spellStart"/>
      <w:r>
        <w:rPr>
          <w:color w:val="4C4C4C"/>
        </w:rPr>
        <w:t>Фитоэлита</w:t>
      </w:r>
      <w:proofErr w:type="spellEnd"/>
    </w:p>
    <w:p w:rsidR="00C43953" w:rsidRDefault="00C43953">
      <w:pPr>
        <w:pStyle w:val="Heading2"/>
        <w:spacing w:line="360" w:lineRule="auto"/>
        <w:jc w:val="both"/>
        <w:rPr>
          <w:sz w:val="24"/>
          <w:szCs w:val="24"/>
        </w:rPr>
      </w:pPr>
    </w:p>
    <w:p w:rsidR="00C43953" w:rsidRDefault="00884949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СОСТАВ</w:t>
      </w:r>
    </w:p>
    <w:p w:rsidR="00C43953" w:rsidRDefault="00884949">
      <w:pPr>
        <w:pStyle w:val="Textbody"/>
        <w:spacing w:line="360" w:lineRule="auto"/>
        <w:jc w:val="both"/>
      </w:pPr>
      <w:r>
        <w:t xml:space="preserve">Отвар трав полыни и чистотела, </w:t>
      </w:r>
      <w:proofErr w:type="spellStart"/>
      <w:r>
        <w:t>лаурилсульфат</w:t>
      </w:r>
      <w:proofErr w:type="spellEnd"/>
      <w:r>
        <w:t xml:space="preserve"> натрия, бетаин, глицерин, </w:t>
      </w:r>
      <w:proofErr w:type="spellStart"/>
      <w:r>
        <w:t>бишофит</w:t>
      </w:r>
      <w:proofErr w:type="spellEnd"/>
      <w:r>
        <w:t xml:space="preserve">, кондиционирующая витаминная добавка, </w:t>
      </w:r>
      <w:proofErr w:type="spellStart"/>
      <w:r>
        <w:t>перметрин</w:t>
      </w:r>
      <w:proofErr w:type="spellEnd"/>
      <w:r>
        <w:t xml:space="preserve">, вода </w:t>
      </w:r>
      <w:proofErr w:type="spellStart"/>
      <w:r>
        <w:t>деионизированная</w:t>
      </w:r>
      <w:proofErr w:type="spellEnd"/>
      <w:r>
        <w:t>.</w:t>
      </w:r>
    </w:p>
    <w:p w:rsidR="00C43953" w:rsidRDefault="00C43953">
      <w:pPr>
        <w:pStyle w:val="Textbody"/>
        <w:spacing w:line="360" w:lineRule="auto"/>
        <w:jc w:val="both"/>
        <w:rPr>
          <w:b/>
          <w:bCs/>
        </w:rPr>
      </w:pPr>
    </w:p>
    <w:p w:rsidR="00C43953" w:rsidRDefault="00884949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СВОЙСТВА</w:t>
      </w:r>
    </w:p>
    <w:p w:rsidR="00C43953" w:rsidRDefault="00884949">
      <w:pPr>
        <w:pStyle w:val="Textbody"/>
        <w:spacing w:line="360" w:lineRule="auto"/>
        <w:jc w:val="both"/>
      </w:pPr>
      <w:r>
        <w:t xml:space="preserve">Моющее средство на основе отваров лекарственных трав и </w:t>
      </w:r>
      <w:proofErr w:type="spellStart"/>
      <w:r>
        <w:t>бишофита</w:t>
      </w:r>
      <w:proofErr w:type="spellEnd"/>
      <w:r>
        <w:t>.</w:t>
      </w:r>
    </w:p>
    <w:p w:rsidR="00C43953" w:rsidRDefault="00C43953">
      <w:pPr>
        <w:pStyle w:val="Textbody"/>
        <w:spacing w:line="360" w:lineRule="auto"/>
        <w:jc w:val="both"/>
      </w:pPr>
    </w:p>
    <w:p w:rsidR="00C43953" w:rsidRDefault="00884949">
      <w:pPr>
        <w:pStyle w:val="Textbody"/>
        <w:spacing w:line="360" w:lineRule="auto"/>
        <w:jc w:val="both"/>
      </w:pPr>
      <w:r>
        <w:rPr>
          <w:rStyle w:val="StrongEmphasis"/>
        </w:rPr>
        <w:t>НАЗНАЧЕНИЕ</w:t>
      </w:r>
    </w:p>
    <w:p w:rsidR="00C43953" w:rsidRDefault="00884949">
      <w:pPr>
        <w:pStyle w:val="Textbody"/>
        <w:spacing w:line="360" w:lineRule="auto"/>
        <w:jc w:val="both"/>
      </w:pPr>
      <w:r>
        <w:t>Шампуни серии ФИТОЭЛИТА - это эффективные, натуральные и безопасные моющие средства на основе настоев лекарственных трав. Линейка «INS</w:t>
      </w:r>
      <w:r>
        <w:t xml:space="preserve">ECTO LINE» разработана для защиты собак от эктопаразитов (блох, вшей, </w:t>
      </w:r>
      <w:proofErr w:type="spellStart"/>
      <w:r>
        <w:t>власоедов</w:t>
      </w:r>
      <w:proofErr w:type="spellEnd"/>
      <w:r>
        <w:t>), эффективно снимает зуд и аллергические реакции на укусы.</w:t>
      </w:r>
    </w:p>
    <w:p w:rsidR="00C43953" w:rsidRDefault="00C43953">
      <w:pPr>
        <w:pStyle w:val="Textbody"/>
        <w:spacing w:line="360" w:lineRule="auto"/>
        <w:jc w:val="both"/>
      </w:pPr>
    </w:p>
    <w:p w:rsidR="00C43953" w:rsidRDefault="00884949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ПОКАЗАНИЯ К ПРИМЕНЕНИЮ</w:t>
      </w:r>
    </w:p>
    <w:p w:rsidR="00C43953" w:rsidRDefault="00884949">
      <w:pPr>
        <w:pStyle w:val="Textbody"/>
        <w:spacing w:line="360" w:lineRule="auto"/>
        <w:jc w:val="both"/>
      </w:pPr>
      <w:r>
        <w:t>Для защиты от эктопаразитов</w:t>
      </w:r>
    </w:p>
    <w:p w:rsidR="00C43953" w:rsidRDefault="00C43953">
      <w:pPr>
        <w:pStyle w:val="Textbody"/>
        <w:spacing w:line="360" w:lineRule="auto"/>
        <w:jc w:val="both"/>
      </w:pPr>
    </w:p>
    <w:p w:rsidR="00C43953" w:rsidRDefault="00884949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СПОСОБ ПРИМЕНЕНИЯ</w:t>
      </w:r>
    </w:p>
    <w:p w:rsidR="00C43953" w:rsidRDefault="00884949">
      <w:pPr>
        <w:pStyle w:val="Textbody"/>
        <w:spacing w:line="360" w:lineRule="auto"/>
        <w:jc w:val="both"/>
      </w:pPr>
      <w:proofErr w:type="gramStart"/>
      <w:r>
        <w:t>перед обработкой кожно-волосяной покров живот</w:t>
      </w:r>
      <w:r>
        <w:t>ного обильно смачивают тёплой водой, а затем наносят шампунь из расчёта 0,5 – 1,0 мл на 1 кг массы животного (в зависимости от состояния шёрстного покрова), равномерно распределяют по всей поверхности тела, слегка втирают до образования обильной пены, избе</w:t>
      </w:r>
      <w:r>
        <w:t xml:space="preserve">гая попадания на слизистые оболочки и предотвращая </w:t>
      </w:r>
      <w:proofErr w:type="spellStart"/>
      <w:r>
        <w:t>слизывание</w:t>
      </w:r>
      <w:proofErr w:type="spellEnd"/>
      <w:r>
        <w:t xml:space="preserve"> </w:t>
      </w:r>
      <w:proofErr w:type="spellStart"/>
      <w:r>
        <w:t>инсектицидного</w:t>
      </w:r>
      <w:proofErr w:type="spellEnd"/>
      <w:r>
        <w:t xml:space="preserve"> средства.</w:t>
      </w:r>
      <w:proofErr w:type="gramEnd"/>
      <w:r>
        <w:t xml:space="preserve"> Через 3-5 минут шампунь тщательно смывают тёплой водой, шерсть высушивают и расчёсывают гребнем. Повторные обработки проводят по энтомологическим показаниям. Для предотв</w:t>
      </w:r>
      <w:r>
        <w:t>ращения повторной инвазии блохами животным заменяют подстилки или обрабатывают их шампунем в разведении водой 1:2 с нормой расхода 2-3 мл/м</w:t>
      </w:r>
      <w:proofErr w:type="gramStart"/>
      <w:r>
        <w:t>2</w:t>
      </w:r>
      <w:proofErr w:type="gramEnd"/>
      <w:r>
        <w:t xml:space="preserve">. В течение 3 дней не допускают контакта животного с обработанной подстилкой, а перед последующим использованием её </w:t>
      </w:r>
      <w:r>
        <w:t>стирают с моющим средством.</w:t>
      </w:r>
    </w:p>
    <w:p w:rsidR="00C43953" w:rsidRDefault="00884949">
      <w:pPr>
        <w:pStyle w:val="Textbody"/>
        <w:spacing w:line="360" w:lineRule="auto"/>
        <w:jc w:val="both"/>
      </w:pPr>
      <w:r>
        <w:rPr>
          <w:rStyle w:val="StrongEmphasis"/>
        </w:rPr>
        <w:lastRenderedPageBreak/>
        <w:t>РЕКОМЕНДАЦИИ</w:t>
      </w:r>
    </w:p>
    <w:p w:rsidR="00C43953" w:rsidRDefault="00884949">
      <w:pPr>
        <w:pStyle w:val="Textbody"/>
        <w:spacing w:line="360" w:lineRule="auto"/>
        <w:jc w:val="both"/>
      </w:pPr>
      <w:r>
        <w:t>При купании животных максимально комфортная температура воды 35-40° C. Следите, чтобы вода не попадала в уши, нос. Постарайтесь, чтобы в течение 8-10 часов после купания животное находилось в теплом помещении без ск</w:t>
      </w:r>
      <w:r>
        <w:t>возняков.</w:t>
      </w:r>
    </w:p>
    <w:p w:rsidR="00C43953" w:rsidRDefault="00884949">
      <w:pPr>
        <w:pStyle w:val="Heading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ПОБОЧНЫЕ ДЕЙСТВИЯ</w:t>
      </w:r>
    </w:p>
    <w:p w:rsidR="00C43953" w:rsidRDefault="00884949">
      <w:pPr>
        <w:pStyle w:val="Textbody"/>
        <w:spacing w:line="360" w:lineRule="auto"/>
        <w:jc w:val="both"/>
      </w:pPr>
      <w:r>
        <w:t>Нет.</w:t>
      </w:r>
    </w:p>
    <w:p w:rsidR="00C43953" w:rsidRDefault="00884949">
      <w:pPr>
        <w:pStyle w:val="Heading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ПРОТИВОПОКАЗАНИЯ</w:t>
      </w:r>
    </w:p>
    <w:p w:rsidR="00C43953" w:rsidRDefault="00884949">
      <w:pPr>
        <w:pStyle w:val="Textbody"/>
        <w:spacing w:line="360" w:lineRule="auto"/>
        <w:jc w:val="both"/>
      </w:pPr>
      <w:r>
        <w:t>Нет.</w:t>
      </w:r>
    </w:p>
    <w:p w:rsidR="00C43953" w:rsidRDefault="00C43953">
      <w:pPr>
        <w:pStyle w:val="Textbody"/>
        <w:spacing w:line="360" w:lineRule="auto"/>
        <w:jc w:val="both"/>
      </w:pPr>
    </w:p>
    <w:p w:rsidR="00C43953" w:rsidRDefault="00884949">
      <w:pPr>
        <w:pStyle w:val="Textbody"/>
        <w:spacing w:line="360" w:lineRule="auto"/>
        <w:jc w:val="both"/>
      </w:pPr>
      <w:r>
        <w:rPr>
          <w:b/>
        </w:rPr>
        <w:t>ФОРМА ВЫПУСКА</w:t>
      </w:r>
    </w:p>
    <w:p w:rsidR="00C43953" w:rsidRDefault="00884949">
      <w:pPr>
        <w:pStyle w:val="Textbody"/>
        <w:spacing w:line="360" w:lineRule="auto"/>
        <w:jc w:val="both"/>
      </w:pPr>
      <w:r>
        <w:t>Флакон 220 мл.</w:t>
      </w:r>
    </w:p>
    <w:p w:rsidR="00C43953" w:rsidRDefault="00C43953">
      <w:pPr>
        <w:pStyle w:val="Textbody"/>
        <w:spacing w:line="360" w:lineRule="auto"/>
        <w:jc w:val="both"/>
      </w:pPr>
    </w:p>
    <w:p w:rsidR="00C43953" w:rsidRDefault="00884949">
      <w:pPr>
        <w:pStyle w:val="Textbody"/>
        <w:spacing w:line="360" w:lineRule="auto"/>
        <w:jc w:val="both"/>
      </w:pPr>
      <w:r>
        <w:rPr>
          <w:b/>
          <w:bCs/>
        </w:rPr>
        <w:t>ПРОИЗВОДИТЕЛЬ</w:t>
      </w:r>
    </w:p>
    <w:p w:rsidR="00C43953" w:rsidRDefault="00884949">
      <w:pPr>
        <w:pStyle w:val="Textbody"/>
        <w:spacing w:line="360" w:lineRule="auto"/>
        <w:jc w:val="both"/>
      </w:pPr>
      <w:proofErr w:type="spellStart"/>
      <w:r>
        <w:t>Веда</w:t>
      </w:r>
      <w:proofErr w:type="spellEnd"/>
      <w:r>
        <w:t>, Россия</w:t>
      </w:r>
    </w:p>
    <w:sectPr w:rsidR="00C43953" w:rsidSect="00C439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949" w:rsidRDefault="00884949" w:rsidP="00C43953">
      <w:r>
        <w:separator/>
      </w:r>
    </w:p>
  </w:endnote>
  <w:endnote w:type="continuationSeparator" w:id="0">
    <w:p w:rsidR="00884949" w:rsidRDefault="00884949" w:rsidP="00C4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949" w:rsidRDefault="00884949" w:rsidP="00C43953">
      <w:r w:rsidRPr="00C43953">
        <w:rPr>
          <w:color w:val="000000"/>
        </w:rPr>
        <w:separator/>
      </w:r>
    </w:p>
  </w:footnote>
  <w:footnote w:type="continuationSeparator" w:id="0">
    <w:p w:rsidR="00884949" w:rsidRDefault="00884949" w:rsidP="00C43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953"/>
    <w:rsid w:val="00033362"/>
    <w:rsid w:val="00884949"/>
    <w:rsid w:val="00C4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3953"/>
  </w:style>
  <w:style w:type="paragraph" w:customStyle="1" w:styleId="Heading">
    <w:name w:val="Heading"/>
    <w:basedOn w:val="Standard"/>
    <w:next w:val="Textbody"/>
    <w:rsid w:val="00C4395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C43953"/>
    <w:pPr>
      <w:spacing w:after="120"/>
    </w:pPr>
  </w:style>
  <w:style w:type="paragraph" w:styleId="a3">
    <w:name w:val="List"/>
    <w:basedOn w:val="Textbody"/>
    <w:rsid w:val="00C43953"/>
  </w:style>
  <w:style w:type="paragraph" w:customStyle="1" w:styleId="Caption">
    <w:name w:val="Caption"/>
    <w:basedOn w:val="Standard"/>
    <w:rsid w:val="00C439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3953"/>
    <w:pPr>
      <w:suppressLineNumbers/>
    </w:pPr>
  </w:style>
  <w:style w:type="paragraph" w:customStyle="1" w:styleId="Heading1">
    <w:name w:val="Heading 1"/>
    <w:basedOn w:val="Heading"/>
    <w:next w:val="Textbody"/>
    <w:rsid w:val="00C43953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Heading3">
    <w:name w:val="Heading 3"/>
    <w:basedOn w:val="Heading"/>
    <w:next w:val="Textbody"/>
    <w:rsid w:val="00C43953"/>
    <w:pPr>
      <w:outlineLvl w:val="2"/>
    </w:pPr>
    <w:rPr>
      <w:rFonts w:ascii="Liberation Serif" w:hAnsi="Liberation Serif"/>
      <w:b/>
      <w:bCs/>
    </w:rPr>
  </w:style>
  <w:style w:type="paragraph" w:customStyle="1" w:styleId="Heading2">
    <w:name w:val="Heading 2"/>
    <w:basedOn w:val="Heading"/>
    <w:next w:val="Textbody"/>
    <w:rsid w:val="00C43953"/>
    <w:pPr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StrongEmphasis">
    <w:name w:val="Strong Emphasis"/>
    <w:rsid w:val="00C439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1556</Characters>
  <Application>Microsoft Office Word</Application>
  <DocSecurity>0</DocSecurity>
  <Lines>12</Lines>
  <Paragraphs>3</Paragraphs>
  <ScaleCrop>false</ScaleCrop>
  <Company>Krokoz™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2012-03-19T21:26:00Z</dcterms:created>
  <dcterms:modified xsi:type="dcterms:W3CDTF">2013-03-04T16:44:00Z</dcterms:modified>
</cp:coreProperties>
</file>